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1620"/>
        </w:tabs>
        <w:ind w:left="1622" w:hanging="1622"/>
        <w:jc w:val="center"/>
        <w:rPr>
          <w:color w:val="595959"/>
          <w:sz w:val="22"/>
          <w:szCs w:val="22"/>
        </w:rPr>
      </w:pPr>
      <w:r w:rsidDel="00000000" w:rsidR="00000000" w:rsidRPr="00000000">
        <w:rPr>
          <w:b w:val="1"/>
          <w:color w:val="595959"/>
          <w:sz w:val="22"/>
          <w:szCs w:val="22"/>
          <w:rtl w:val="0"/>
        </w:rPr>
        <w:t xml:space="preserve">EVENT DESCRIPTION SHEET</w:t>
      </w:r>
      <w:r w:rsidDel="00000000" w:rsidR="00000000" w:rsidRPr="00000000">
        <w:rPr>
          <w:rtl w:val="0"/>
        </w:rPr>
      </w:r>
    </w:p>
    <w:p w:rsidR="00000000" w:rsidDel="00000000" w:rsidP="00000000" w:rsidRDefault="00000000" w:rsidRPr="00000000" w14:paraId="00000003">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4">
      <w:pPr>
        <w:jc w:val="both"/>
        <w:rPr>
          <w:i w:val="1"/>
          <w:color w:val="4aa55b"/>
          <w:sz w:val="16"/>
          <w:szCs w:val="16"/>
        </w:rPr>
      </w:pPr>
      <w:r w:rsidDel="00000000" w:rsidR="00000000" w:rsidRPr="00000000">
        <w:rPr/>
        <w:drawing>
          <wp:inline distB="0" distT="0" distL="0" distR="0">
            <wp:extent cx="131445" cy="13144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250.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5">
            <w:pPr>
              <w:spacing w:after="120" w:before="120" w:lineRule="auto"/>
              <w:ind w:right="4"/>
              <w:rPr>
                <w:color w:val="595959"/>
              </w:rPr>
            </w:pPr>
            <w:r w:rsidDel="00000000" w:rsidR="00000000" w:rsidRPr="00000000">
              <w:rPr>
                <w:b w:val="1"/>
                <w:color w:val="595959"/>
                <w:rtl w:val="0"/>
              </w:rPr>
              <w:t xml:space="preserve">PROJECT</w:t>
            </w:r>
            <w:r w:rsidDel="00000000" w:rsidR="00000000" w:rsidRPr="00000000">
              <w:rPr>
                <w:rtl w:val="0"/>
              </w:rPr>
            </w:r>
          </w:p>
        </w:tc>
      </w:tr>
      <w:tr>
        <w:trPr>
          <w:cantSplit w:val="0"/>
          <w:trHeight w:val="447" w:hRule="atLeast"/>
          <w:tblHeader w:val="0"/>
        </w:trPr>
        <w:tc>
          <w:tcPr>
            <w:shd w:fill="d9d9d9" w:val="clear"/>
            <w:vAlign w:val="center"/>
          </w:tcPr>
          <w:p w:rsidR="00000000" w:rsidDel="00000000" w:rsidP="00000000" w:rsidRDefault="00000000" w:rsidRPr="00000000" w14:paraId="00000007">
            <w:pPr>
              <w:spacing w:after="120" w:before="120" w:lineRule="auto"/>
              <w:ind w:right="4"/>
              <w:rPr>
                <w:color w:val="595959"/>
                <w:sz w:val="18"/>
                <w:szCs w:val="18"/>
              </w:rPr>
            </w:pPr>
            <w:r w:rsidDel="00000000" w:rsidR="00000000" w:rsidRPr="00000000">
              <w:rPr>
                <w:b w:val="1"/>
                <w:color w:val="595959"/>
                <w:sz w:val="18"/>
                <w:szCs w:val="18"/>
                <w:rtl w:val="0"/>
              </w:rPr>
              <w:t xml:space="preserve">Project name and acronym: </w:t>
            </w:r>
            <w:r w:rsidDel="00000000" w:rsidR="00000000" w:rsidRPr="00000000">
              <w:rPr>
                <w:rtl w:val="0"/>
              </w:rPr>
            </w:r>
          </w:p>
        </w:tc>
        <w:tc>
          <w:tcPr>
            <w:shd w:fill="ffffff" w:val="clear"/>
            <w:vAlign w:val="center"/>
          </w:tcPr>
          <w:p w:rsidR="00000000" w:rsidDel="00000000" w:rsidP="00000000" w:rsidRDefault="00000000" w:rsidRPr="00000000" w14:paraId="00000008">
            <w:pPr>
              <w:spacing w:after="120" w:before="120" w:lineRule="auto"/>
              <w:ind w:right="4"/>
              <w:jc w:val="both"/>
              <w:rPr>
                <w:color w:val="595959"/>
                <w:sz w:val="18"/>
                <w:szCs w:val="18"/>
              </w:rPr>
            </w:pPr>
            <w:r w:rsidDel="00000000" w:rsidR="00000000" w:rsidRPr="00000000">
              <w:rPr>
                <w:color w:val="595959"/>
                <w:sz w:val="18"/>
                <w:szCs w:val="18"/>
                <w:rtl w:val="0"/>
              </w:rPr>
              <w:t xml:space="preserve">[“Youth Lead the Way from Zero to Hero:</w:t>
            </w:r>
          </w:p>
          <w:p w:rsidR="00000000" w:rsidDel="00000000" w:rsidP="00000000" w:rsidRDefault="00000000" w:rsidRPr="00000000" w14:paraId="00000009">
            <w:pPr>
              <w:spacing w:after="120" w:before="120" w:lineRule="auto"/>
              <w:ind w:right="4"/>
              <w:jc w:val="both"/>
              <w:rPr>
                <w:color w:val="595959"/>
                <w:sz w:val="18"/>
                <w:szCs w:val="18"/>
              </w:rPr>
            </w:pPr>
            <w:r w:rsidDel="00000000" w:rsidR="00000000" w:rsidRPr="00000000">
              <w:rPr>
                <w:color w:val="595959"/>
                <w:sz w:val="18"/>
                <w:szCs w:val="18"/>
                <w:rtl w:val="0"/>
              </w:rPr>
              <w:t xml:space="preserve">Sustainable Development for Climate Change”] </w:t>
            </w:r>
            <w:r w:rsidDel="00000000" w:rsidR="00000000" w:rsidRPr="00000000">
              <w:rPr>
                <w:i w:val="1"/>
                <w:color w:val="595959"/>
                <w:sz w:val="16"/>
                <w:szCs w:val="16"/>
                <w:rtl w:val="0"/>
              </w:rPr>
              <w:t xml:space="preserve">—</w:t>
            </w:r>
            <w:r w:rsidDel="00000000" w:rsidR="00000000" w:rsidRPr="00000000">
              <w:rPr>
                <w:color w:val="595959"/>
                <w:sz w:val="18"/>
                <w:szCs w:val="18"/>
                <w:rtl w:val="0"/>
              </w:rPr>
              <w:t xml:space="preserve"> [YouthZero2Hero]</w:t>
            </w:r>
          </w:p>
        </w:tc>
      </w:tr>
      <w:tr>
        <w:trPr>
          <w:cantSplit w:val="0"/>
          <w:trHeight w:val="447" w:hRule="atLeast"/>
          <w:tblHeader w:val="0"/>
        </w:trPr>
        <w:tc>
          <w:tcPr>
            <w:shd w:fill="d9d9d9" w:val="clear"/>
            <w:vAlign w:val="center"/>
          </w:tcPr>
          <w:p w:rsidR="00000000" w:rsidDel="00000000" w:rsidP="00000000" w:rsidRDefault="00000000" w:rsidRPr="00000000" w14:paraId="0000000A">
            <w:pPr>
              <w:spacing w:after="120" w:before="120" w:lineRule="auto"/>
              <w:ind w:right="4"/>
              <w:rPr>
                <w:b w:val="1"/>
                <w:color w:val="595959"/>
                <w:sz w:val="18"/>
                <w:szCs w:val="18"/>
              </w:rPr>
            </w:pPr>
            <w:r w:rsidDel="00000000" w:rsidR="00000000" w:rsidRPr="00000000">
              <w:rPr>
                <w:b w:val="1"/>
                <w:color w:val="595959"/>
                <w:sz w:val="18"/>
                <w:szCs w:val="18"/>
                <w:rtl w:val="0"/>
              </w:rPr>
              <w:t xml:space="preserve">Participant</w:t>
            </w:r>
            <w:r w:rsidDel="00000000" w:rsidR="00000000" w:rsidRPr="00000000">
              <w:rPr>
                <w:b w:val="1"/>
                <w:sz w:val="18"/>
                <w:szCs w:val="18"/>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0B">
            <w:pPr>
              <w:spacing w:after="120" w:before="120" w:lineRule="auto"/>
              <w:ind w:right="4"/>
              <w:jc w:val="both"/>
              <w:rPr>
                <w:color w:val="595959"/>
                <w:sz w:val="18"/>
                <w:szCs w:val="18"/>
              </w:rPr>
            </w:pPr>
            <w:r w:rsidDel="00000000" w:rsidR="00000000" w:rsidRPr="00000000">
              <w:rPr>
                <w:color w:val="595959"/>
                <w:sz w:val="18"/>
                <w:szCs w:val="18"/>
                <w:rtl w:val="0"/>
              </w:rPr>
              <w:t xml:space="preserve">FILIALA ASOCIAȚIEI SE POATE</w:t>
            </w:r>
          </w:p>
        </w:tc>
      </w:tr>
      <w:tr>
        <w:trPr>
          <w:cantSplit w:val="0"/>
          <w:trHeight w:val="447" w:hRule="atLeast"/>
          <w:tblHeader w:val="0"/>
        </w:trPr>
        <w:tc>
          <w:tcPr>
            <w:shd w:fill="d9d9d9" w:val="clear"/>
            <w:vAlign w:val="center"/>
          </w:tcPr>
          <w:p w:rsidR="00000000" w:rsidDel="00000000" w:rsidP="00000000" w:rsidRDefault="00000000" w:rsidRPr="00000000" w14:paraId="0000000C">
            <w:pPr>
              <w:spacing w:after="120" w:before="120" w:lineRule="auto"/>
              <w:ind w:right="4"/>
              <w:rPr>
                <w:b w:val="1"/>
                <w:color w:val="595959"/>
                <w:sz w:val="18"/>
                <w:szCs w:val="18"/>
              </w:rPr>
            </w:pPr>
            <w:r w:rsidDel="00000000" w:rsidR="00000000" w:rsidRPr="00000000">
              <w:rPr>
                <w:b w:val="1"/>
                <w:color w:val="595959"/>
                <w:sz w:val="18"/>
                <w:szCs w:val="18"/>
                <w:rtl w:val="0"/>
              </w:rPr>
              <w:t xml:space="preserve">PIC number:</w:t>
            </w:r>
          </w:p>
        </w:tc>
        <w:tc>
          <w:tcPr>
            <w:shd w:fill="ffffff" w:val="clear"/>
            <w:vAlign w:val="center"/>
          </w:tcPr>
          <w:p w:rsidR="00000000" w:rsidDel="00000000" w:rsidP="00000000" w:rsidRDefault="00000000" w:rsidRPr="00000000" w14:paraId="0000000D">
            <w:pPr>
              <w:spacing w:after="120" w:before="120" w:lineRule="auto"/>
              <w:ind w:right="4"/>
              <w:jc w:val="both"/>
              <w:rPr>
                <w:color w:val="595959"/>
                <w:sz w:val="18"/>
                <w:szCs w:val="18"/>
              </w:rPr>
            </w:pPr>
            <w:r w:rsidDel="00000000" w:rsidR="00000000" w:rsidRPr="00000000">
              <w:rPr>
                <w:color w:val="595959"/>
                <w:sz w:val="18"/>
                <w:szCs w:val="18"/>
                <w:rtl w:val="0"/>
              </w:rPr>
              <w:t xml:space="preserve">917277009</w:t>
            </w:r>
          </w:p>
        </w:tc>
      </w:tr>
    </w:tbl>
    <w:p w:rsidR="00000000" w:rsidDel="00000000" w:rsidP="00000000" w:rsidRDefault="00000000" w:rsidRPr="00000000" w14:paraId="0000000E">
      <w:pPr>
        <w:rPr/>
      </w:pPr>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F">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3">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17">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8">
            <w:pPr>
              <w:spacing w:after="120" w:before="120" w:lineRule="auto"/>
              <w:rPr>
                <w:smallCaps w:val="1"/>
                <w:color w:val="595959"/>
              </w:rPr>
            </w:pPr>
            <w:r w:rsidDel="00000000" w:rsidR="00000000" w:rsidRPr="00000000">
              <w:rPr>
                <w:color w:val="595959"/>
                <w:sz w:val="18"/>
                <w:szCs w:val="18"/>
                <w:rtl w:val="0"/>
              </w:rPr>
              <w:t xml:space="preserve">Green Innovators: Youth-Led Solutions for a Sustainable Future </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B">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C">
            <w:pPr>
              <w:spacing w:after="120" w:before="120" w:lineRule="auto"/>
              <w:rPr>
                <w:color w:val="595959"/>
                <w:sz w:val="18"/>
                <w:szCs w:val="18"/>
              </w:rPr>
            </w:pPr>
            <w:r w:rsidDel="00000000" w:rsidR="00000000" w:rsidRPr="00000000">
              <w:rPr>
                <w:color w:val="595959"/>
                <w:sz w:val="18"/>
                <w:szCs w:val="18"/>
                <w:rtl w:val="0"/>
              </w:rPr>
              <w:t xml:space="preserve">Meeting </w:t>
            </w:r>
          </w:p>
        </w:tc>
      </w:tr>
      <w:tr>
        <w:trPr>
          <w:cantSplit w:val="0"/>
          <w:trHeight w:val="142" w:hRule="atLeast"/>
          <w:tblHeader w:val="0"/>
        </w:trPr>
        <w:tc>
          <w:tcPr>
            <w:shd w:fill="d9d9d9" w:val="clear"/>
            <w:vAlign w:val="center"/>
          </w:tcPr>
          <w:p w:rsidR="00000000" w:rsidDel="00000000" w:rsidP="00000000" w:rsidRDefault="00000000" w:rsidRPr="00000000" w14:paraId="0000001F">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20">
            <w:pPr>
              <w:spacing w:after="120" w:before="120" w:lineRule="auto"/>
              <w:rPr>
                <w:color w:val="595959"/>
                <w:sz w:val="18"/>
                <w:szCs w:val="18"/>
              </w:rPr>
            </w:pPr>
            <w:r w:rsidDel="00000000" w:rsidR="00000000" w:rsidRPr="00000000">
              <w:rPr>
                <w:i w:val="1"/>
                <w:color w:val="4aa55b"/>
                <w:sz w:val="18"/>
                <w:szCs w:val="18"/>
                <w:rtl w:val="0"/>
              </w:rPr>
              <w:t xml:space="preserve">[</w:t>
            </w:r>
            <w:r w:rsidDel="00000000" w:rsidR="00000000" w:rsidRPr="00000000">
              <w:rPr>
                <w:color w:val="595959"/>
                <w:sz w:val="18"/>
                <w:szCs w:val="18"/>
                <w:rtl w:val="0"/>
              </w:rPr>
              <w:t xml:space="preserve">in-situ</w:t>
            </w:r>
            <w:r w:rsidDel="00000000" w:rsidR="00000000" w:rsidRPr="00000000">
              <w:rPr>
                <w:i w:val="1"/>
                <w:color w:val="4aa55b"/>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3">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4">
            <w:pPr>
              <w:spacing w:after="120" w:before="120" w:lineRule="auto"/>
              <w:rPr>
                <w:color w:val="595959"/>
                <w:sz w:val="18"/>
                <w:szCs w:val="18"/>
              </w:rPr>
            </w:pPr>
            <w:r w:rsidDel="00000000" w:rsidR="00000000" w:rsidRPr="00000000">
              <w:rPr>
                <w:color w:val="595959"/>
                <w:sz w:val="18"/>
                <w:szCs w:val="18"/>
                <w:rtl w:val="0"/>
              </w:rPr>
              <w:t xml:space="preserve">Roșiori de Vede, Romania </w:t>
            </w:r>
          </w:p>
        </w:tc>
      </w:tr>
      <w:tr>
        <w:trPr>
          <w:cantSplit w:val="0"/>
          <w:trHeight w:val="142" w:hRule="atLeast"/>
          <w:tblHeader w:val="0"/>
        </w:trPr>
        <w:tc>
          <w:tcPr>
            <w:shd w:fill="d9d9d9" w:val="clear"/>
            <w:vAlign w:val="center"/>
          </w:tcPr>
          <w:p w:rsidR="00000000" w:rsidDel="00000000" w:rsidP="00000000" w:rsidRDefault="00000000" w:rsidRPr="00000000" w14:paraId="00000027">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8">
            <w:pPr>
              <w:spacing w:after="120" w:before="120" w:lineRule="auto"/>
              <w:rPr>
                <w:color w:val="595959"/>
                <w:sz w:val="18"/>
                <w:szCs w:val="18"/>
              </w:rPr>
            </w:pPr>
            <w:r w:rsidDel="00000000" w:rsidR="00000000" w:rsidRPr="00000000">
              <w:rPr>
                <w:color w:val="595959"/>
                <w:sz w:val="18"/>
                <w:szCs w:val="18"/>
                <w:rtl w:val="0"/>
              </w:rPr>
              <w:t xml:space="preserve">9.09.2024-12.09.2024</w:t>
            </w:r>
          </w:p>
        </w:tc>
      </w:tr>
      <w:tr>
        <w:trPr>
          <w:cantSplit w:val="0"/>
          <w:trHeight w:val="142" w:hRule="atLeast"/>
          <w:tblHeader w:val="0"/>
        </w:trPr>
        <w:tc>
          <w:tcPr>
            <w:shd w:fill="d9d9d9" w:val="clear"/>
            <w:vAlign w:val="center"/>
          </w:tcPr>
          <w:p w:rsidR="00000000" w:rsidDel="00000000" w:rsidP="00000000" w:rsidRDefault="00000000" w:rsidRPr="00000000" w14:paraId="0000002B">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C">
            <w:pPr>
              <w:spacing w:after="120" w:before="120" w:lineRule="auto"/>
              <w:rPr>
                <w:color w:val="595959"/>
                <w:sz w:val="18"/>
                <w:szCs w:val="18"/>
              </w:rPr>
            </w:pPr>
            <w:hyperlink r:id="rId8">
              <w:r w:rsidDel="00000000" w:rsidR="00000000" w:rsidRPr="00000000">
                <w:rPr>
                  <w:color w:val="1155cc"/>
                  <w:u w:val="single"/>
                  <w:rtl w:val="0"/>
                </w:rPr>
                <w:t xml:space="preserve">https://filialasepoate.ro/2025/02/03/youth-lead-the-way-from-zero-to-hero-sustainable-development-for-climate-change/</w:t>
              </w:r>
            </w:hyperlink>
            <w:r w:rsidDel="00000000" w:rsidR="00000000" w:rsidRPr="00000000">
              <w:rPr>
                <w:rtl w:val="0"/>
              </w:rPr>
            </w:r>
          </w:p>
          <w:p w:rsidR="00000000" w:rsidDel="00000000" w:rsidP="00000000" w:rsidRDefault="00000000" w:rsidRPr="00000000" w14:paraId="0000002D">
            <w:pPr>
              <w:spacing w:after="120" w:before="120" w:lineRule="auto"/>
              <w:rPr>
                <w:color w:val="595959"/>
                <w:sz w:val="18"/>
                <w:szCs w:val="18"/>
              </w:rPr>
            </w:pPr>
            <w:hyperlink r:id="rId9">
              <w:r w:rsidDel="00000000" w:rsidR="00000000" w:rsidRPr="00000000">
                <w:rPr>
                  <w:color w:val="1155cc"/>
                  <w:u w:val="single"/>
                  <w:rtl w:val="0"/>
                </w:rPr>
                <w:t xml:space="preserve">https://filialasepoate.ro/2025/02/03/youth-zero-to-hero-wp3-green-innovators-youth-led-solutions-for-a-sustainable-future/</w:t>
              </w:r>
            </w:hyperlink>
            <w:r w:rsidDel="00000000" w:rsidR="00000000" w:rsidRPr="00000000">
              <w:rPr>
                <w:rtl w:val="0"/>
              </w:rPr>
            </w:r>
          </w:p>
          <w:p w:rsidR="00000000" w:rsidDel="00000000" w:rsidP="00000000" w:rsidRDefault="00000000" w:rsidRPr="00000000" w14:paraId="0000002E">
            <w:pPr>
              <w:spacing w:after="120" w:before="120" w:lineRule="auto"/>
              <w:rPr>
                <w:color w:val="595959"/>
                <w:sz w:val="18"/>
                <w:szCs w:val="18"/>
              </w:rPr>
            </w:pPr>
            <w:hyperlink r:id="rId10">
              <w:r w:rsidDel="00000000" w:rsidR="00000000" w:rsidRPr="00000000">
                <w:rPr>
                  <w:color w:val="1155cc"/>
                  <w:sz w:val="18"/>
                  <w:szCs w:val="18"/>
                  <w:u w:val="single"/>
                  <w:rtl w:val="0"/>
                </w:rPr>
                <w:t xml:space="preserve">https://www.relleu.es/programa-cerv/</w:t>
              </w:r>
            </w:hyperlink>
            <w:r w:rsidDel="00000000" w:rsidR="00000000" w:rsidRPr="00000000">
              <w:rPr>
                <w:color w:val="595959"/>
                <w:sz w:val="18"/>
                <w:szCs w:val="18"/>
                <w:rtl w:val="0"/>
              </w:rPr>
              <w:t xml:space="preserve"> </w:t>
              <w:br w:type="textWrapping"/>
              <w:t xml:space="preserve">https://www.comune.messina.it/it/page/programma-cittadini-uguaglianza-diritti-e-valori-cerv </w:t>
              <w:tab/>
              <w:tab/>
              <w:t xml:space="preserve">https://www.torivald.ee/haridusprojektid </w:t>
              <w:tab/>
              <w:t xml:space="preserve">https://youthfullyyours.sk/sk/youth-zero-2-hero-project/ </w:t>
              <w:tab/>
              <w:t xml:space="preserve">https://sportsroomngo.com/2025/01/13/youth-lead-the-way-from-zero-to-hero-sustainable-development/ </w:t>
            </w:r>
          </w:p>
          <w:p w:rsidR="00000000" w:rsidDel="00000000" w:rsidP="00000000" w:rsidRDefault="00000000" w:rsidRPr="00000000" w14:paraId="0000002F">
            <w:pPr>
              <w:spacing w:after="120" w:before="120" w:lineRule="auto"/>
              <w:rPr>
                <w:color w:val="595959"/>
                <w:sz w:val="18"/>
                <w:szCs w:val="18"/>
              </w:rPr>
            </w:pPr>
            <w:r w:rsidDel="00000000" w:rsidR="00000000" w:rsidRPr="00000000">
              <w:rPr>
                <w:color w:val="595959"/>
                <w:sz w:val="18"/>
                <w:szCs w:val="18"/>
                <w:rtl w:val="0"/>
              </w:rPr>
              <w:t xml:space="preserve">https://izglitiba.kekava.lv/projekti/# https://zavodboter.org/youthzero2hero/. </w:t>
            </w:r>
          </w:p>
          <w:p w:rsidR="00000000" w:rsidDel="00000000" w:rsidP="00000000" w:rsidRDefault="00000000" w:rsidRPr="00000000" w14:paraId="00000030">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33">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7">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8">
            <w:pPr>
              <w:spacing w:after="120" w:before="120" w:lineRule="auto"/>
              <w:rPr>
                <w:color w:val="595959"/>
                <w:sz w:val="18"/>
                <w:szCs w:val="18"/>
              </w:rPr>
            </w:pPr>
            <w:r w:rsidDel="00000000" w:rsidR="00000000" w:rsidRPr="00000000">
              <w:rPr>
                <w:color w:val="595959"/>
                <w:sz w:val="18"/>
                <w:szCs w:val="18"/>
                <w:rtl w:val="0"/>
              </w:rPr>
              <w:t xml:space="preserve">30</w:t>
            </w:r>
          </w:p>
        </w:tc>
      </w:tr>
      <w:tr>
        <w:trPr>
          <w:cantSplit w:val="0"/>
          <w:trHeight w:val="142" w:hRule="atLeast"/>
          <w:tblHeader w:val="0"/>
        </w:trPr>
        <w:tc>
          <w:tcPr>
            <w:shd w:fill="d9d9d9" w:val="clear"/>
            <w:vAlign w:val="center"/>
          </w:tcPr>
          <w:p w:rsidR="00000000" w:rsidDel="00000000" w:rsidP="00000000" w:rsidRDefault="00000000" w:rsidRPr="00000000" w14:paraId="0000003B">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C">
            <w:pPr>
              <w:spacing w:after="120" w:before="120" w:lineRule="auto"/>
              <w:rPr>
                <w:color w:val="595959"/>
                <w:sz w:val="18"/>
                <w:szCs w:val="18"/>
              </w:rPr>
            </w:pPr>
            <w:r w:rsidDel="00000000" w:rsidR="00000000" w:rsidRPr="00000000">
              <w:rPr>
                <w:color w:val="595959"/>
                <w:sz w:val="18"/>
                <w:szCs w:val="18"/>
                <w:rtl w:val="0"/>
              </w:rPr>
              <w:t xml:space="preserve">21</w:t>
            </w:r>
          </w:p>
        </w:tc>
      </w:tr>
      <w:tr>
        <w:trPr>
          <w:cantSplit w:val="0"/>
          <w:trHeight w:val="142" w:hRule="atLeast"/>
          <w:tblHeader w:val="0"/>
        </w:trPr>
        <w:tc>
          <w:tcPr>
            <w:shd w:fill="d9d9d9" w:val="clear"/>
            <w:vAlign w:val="center"/>
          </w:tcPr>
          <w:p w:rsidR="00000000" w:rsidDel="00000000" w:rsidP="00000000" w:rsidRDefault="00000000" w:rsidRPr="00000000" w14:paraId="0000003F">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40">
            <w:pPr>
              <w:spacing w:after="120" w:before="120" w:lineRule="auto"/>
              <w:rPr>
                <w:color w:val="595959"/>
                <w:sz w:val="18"/>
                <w:szCs w:val="18"/>
              </w:rPr>
            </w:pPr>
            <w:r w:rsidDel="00000000" w:rsidR="00000000" w:rsidRPr="00000000">
              <w:rPr>
                <w:color w:val="595959"/>
                <w:sz w:val="18"/>
                <w:szCs w:val="18"/>
                <w:rtl w:val="0"/>
              </w:rPr>
              <w:t xml:space="preserve">-</w:t>
            </w:r>
          </w:p>
        </w:tc>
      </w:tr>
      <w:tr>
        <w:trPr>
          <w:cantSplit w:val="0"/>
          <w:trHeight w:val="142" w:hRule="atLeast"/>
          <w:tblHeader w:val="0"/>
        </w:trPr>
        <w:tc>
          <w:tcPr>
            <w:shd w:fill="d9d9d9" w:val="clear"/>
            <w:vAlign w:val="center"/>
          </w:tcPr>
          <w:p w:rsidR="00000000" w:rsidDel="00000000" w:rsidP="00000000" w:rsidRDefault="00000000" w:rsidRPr="00000000" w14:paraId="00000043">
            <w:pPr>
              <w:spacing w:after="120" w:before="120" w:lineRule="auto"/>
              <w:jc w:val="right"/>
              <w:rPr>
                <w:color w:val="595959"/>
                <w:sz w:val="16"/>
                <w:szCs w:val="16"/>
              </w:rPr>
            </w:pPr>
            <w:r w:rsidDel="00000000" w:rsidR="00000000" w:rsidRPr="00000000">
              <w:rPr>
                <w:color w:val="595959"/>
                <w:sz w:val="16"/>
                <w:szCs w:val="16"/>
                <w:rtl w:val="0"/>
              </w:rPr>
              <w:t xml:space="preserve">From country 1 [Municipality of Relleu, Spain]:</w:t>
            </w:r>
          </w:p>
        </w:tc>
        <w:tc>
          <w:tcPr>
            <w:gridSpan w:val="3"/>
            <w:shd w:fill="auto" w:val="clear"/>
            <w:vAlign w:val="center"/>
          </w:tcPr>
          <w:p w:rsidR="00000000" w:rsidDel="00000000" w:rsidP="00000000" w:rsidRDefault="00000000" w:rsidRPr="00000000" w14:paraId="0000004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7">
            <w:pPr>
              <w:spacing w:after="120" w:before="120" w:lineRule="auto"/>
              <w:jc w:val="right"/>
              <w:rPr>
                <w:color w:val="595959"/>
                <w:sz w:val="16"/>
                <w:szCs w:val="16"/>
              </w:rPr>
            </w:pPr>
            <w:r w:rsidDel="00000000" w:rsidR="00000000" w:rsidRPr="00000000">
              <w:rPr>
                <w:color w:val="595959"/>
                <w:sz w:val="16"/>
                <w:szCs w:val="16"/>
                <w:rtl w:val="0"/>
              </w:rPr>
              <w:t xml:space="preserve">From country 2 [MUNICIPALITY OF MESSINA (Italy)]:</w:t>
            </w:r>
          </w:p>
        </w:tc>
        <w:tc>
          <w:tcPr>
            <w:gridSpan w:val="3"/>
            <w:shd w:fill="auto" w:val="clear"/>
            <w:vAlign w:val="center"/>
          </w:tcPr>
          <w:p w:rsidR="00000000" w:rsidDel="00000000" w:rsidP="00000000" w:rsidRDefault="00000000" w:rsidRPr="00000000" w14:paraId="00000048">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B">
            <w:pPr>
              <w:spacing w:after="120" w:before="120" w:lineRule="auto"/>
              <w:jc w:val="right"/>
              <w:rPr>
                <w:color w:val="595959"/>
                <w:sz w:val="16"/>
                <w:szCs w:val="16"/>
              </w:rPr>
            </w:pPr>
            <w:r w:rsidDel="00000000" w:rsidR="00000000" w:rsidRPr="00000000">
              <w:rPr>
                <w:color w:val="595959"/>
                <w:sz w:val="16"/>
                <w:szCs w:val="16"/>
                <w:rtl w:val="0"/>
              </w:rPr>
              <w:t xml:space="preserve">From country 3 [Filiala Asociatiei Se Poate(Romania)]:</w:t>
            </w:r>
          </w:p>
        </w:tc>
        <w:tc>
          <w:tcPr>
            <w:gridSpan w:val="3"/>
            <w:shd w:fill="auto" w:val="clear"/>
            <w:vAlign w:val="center"/>
          </w:tcPr>
          <w:p w:rsidR="00000000" w:rsidDel="00000000" w:rsidP="00000000" w:rsidRDefault="00000000" w:rsidRPr="00000000" w14:paraId="0000004C">
            <w:pPr>
              <w:spacing w:after="120" w:before="120" w:lineRule="auto"/>
              <w:rPr>
                <w:color w:val="595959"/>
                <w:sz w:val="18"/>
                <w:szCs w:val="18"/>
              </w:rPr>
            </w:pPr>
            <w:r w:rsidDel="00000000" w:rsidR="00000000" w:rsidRPr="00000000">
              <w:rPr>
                <w:color w:val="595959"/>
                <w:sz w:val="18"/>
                <w:szCs w:val="18"/>
                <w:rtl w:val="0"/>
              </w:rPr>
              <w:t xml:space="preserve">30</w:t>
            </w:r>
          </w:p>
        </w:tc>
      </w:tr>
      <w:tr>
        <w:trPr>
          <w:cantSplit w:val="0"/>
          <w:trHeight w:val="142" w:hRule="atLeast"/>
          <w:tblHeader w:val="0"/>
        </w:trPr>
        <w:tc>
          <w:tcPr>
            <w:shd w:fill="d9d9d9" w:val="clear"/>
            <w:vAlign w:val="center"/>
          </w:tcPr>
          <w:p w:rsidR="00000000" w:rsidDel="00000000" w:rsidP="00000000" w:rsidRDefault="00000000" w:rsidRPr="00000000" w14:paraId="0000004F">
            <w:pPr>
              <w:spacing w:after="120" w:before="120" w:lineRule="auto"/>
              <w:jc w:val="right"/>
              <w:rPr>
                <w:color w:val="595959"/>
                <w:sz w:val="16"/>
                <w:szCs w:val="16"/>
              </w:rPr>
            </w:pPr>
            <w:r w:rsidDel="00000000" w:rsidR="00000000" w:rsidRPr="00000000">
              <w:rPr>
                <w:color w:val="595959"/>
                <w:sz w:val="16"/>
                <w:szCs w:val="16"/>
                <w:rtl w:val="0"/>
              </w:rPr>
              <w:t xml:space="preserve">From country 4 [SAUGA AVATUD NOORTEKESKUS (Estonia)</w:t>
            </w:r>
          </w:p>
        </w:tc>
        <w:tc>
          <w:tcPr>
            <w:gridSpan w:val="3"/>
            <w:shd w:fill="auto" w:val="clear"/>
            <w:vAlign w:val="center"/>
          </w:tcPr>
          <w:p w:rsidR="00000000" w:rsidDel="00000000" w:rsidP="00000000" w:rsidRDefault="00000000" w:rsidRPr="00000000" w14:paraId="00000050">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3">
            <w:pPr>
              <w:spacing w:after="120" w:before="120" w:lineRule="auto"/>
              <w:jc w:val="right"/>
              <w:rPr>
                <w:color w:val="595959"/>
                <w:sz w:val="16"/>
                <w:szCs w:val="16"/>
              </w:rPr>
            </w:pPr>
            <w:r w:rsidDel="00000000" w:rsidR="00000000" w:rsidRPr="00000000">
              <w:rPr>
                <w:color w:val="595959"/>
                <w:sz w:val="16"/>
                <w:szCs w:val="16"/>
                <w:rtl w:val="0"/>
              </w:rPr>
              <w:t xml:space="preserve">From country 5 [YOUTHFULLY YOURS SK (Slovakia)</w:t>
            </w:r>
          </w:p>
        </w:tc>
        <w:tc>
          <w:tcPr>
            <w:gridSpan w:val="3"/>
            <w:shd w:fill="auto" w:val="clear"/>
            <w:vAlign w:val="center"/>
          </w:tcPr>
          <w:p w:rsidR="00000000" w:rsidDel="00000000" w:rsidP="00000000" w:rsidRDefault="00000000" w:rsidRPr="00000000" w14:paraId="0000005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7">
            <w:pPr>
              <w:spacing w:after="120" w:before="120" w:lineRule="auto"/>
              <w:jc w:val="right"/>
              <w:rPr>
                <w:color w:val="595959"/>
                <w:sz w:val="16"/>
                <w:szCs w:val="16"/>
              </w:rPr>
            </w:pPr>
            <w:r w:rsidDel="00000000" w:rsidR="00000000" w:rsidRPr="00000000">
              <w:rPr>
                <w:color w:val="595959"/>
                <w:sz w:val="16"/>
                <w:szCs w:val="16"/>
                <w:rtl w:val="0"/>
              </w:rPr>
              <w:t xml:space="preserve">From country 6 [SPORTSROOM ASSOCIATION (Bulgaria)</w:t>
            </w:r>
          </w:p>
        </w:tc>
        <w:tc>
          <w:tcPr>
            <w:gridSpan w:val="3"/>
            <w:shd w:fill="auto" w:val="clear"/>
            <w:vAlign w:val="center"/>
          </w:tcPr>
          <w:p w:rsidR="00000000" w:rsidDel="00000000" w:rsidP="00000000" w:rsidRDefault="00000000" w:rsidRPr="00000000" w14:paraId="00000058">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B">
            <w:pPr>
              <w:spacing w:after="120" w:before="120" w:lineRule="auto"/>
              <w:jc w:val="right"/>
              <w:rPr>
                <w:color w:val="595959"/>
                <w:sz w:val="16"/>
                <w:szCs w:val="16"/>
              </w:rPr>
            </w:pPr>
            <w:r w:rsidDel="00000000" w:rsidR="00000000" w:rsidRPr="00000000">
              <w:rPr>
                <w:color w:val="595959"/>
                <w:sz w:val="16"/>
                <w:szCs w:val="16"/>
                <w:rtl w:val="0"/>
              </w:rPr>
              <w:t xml:space="preserve">From country 7 [LOCAL GOVERNMENT OF KEKAVA MUNICIPALITY (Latvia)</w:t>
            </w:r>
          </w:p>
        </w:tc>
        <w:tc>
          <w:tcPr>
            <w:gridSpan w:val="3"/>
            <w:shd w:fill="auto" w:val="clear"/>
            <w:vAlign w:val="center"/>
          </w:tcPr>
          <w:p w:rsidR="00000000" w:rsidDel="00000000" w:rsidP="00000000" w:rsidRDefault="00000000" w:rsidRPr="00000000" w14:paraId="0000005C">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F">
            <w:pPr>
              <w:spacing w:after="120" w:before="120" w:lineRule="auto"/>
              <w:jc w:val="right"/>
              <w:rPr>
                <w:color w:val="595959"/>
                <w:sz w:val="16"/>
                <w:szCs w:val="16"/>
              </w:rPr>
            </w:pPr>
            <w:r w:rsidDel="00000000" w:rsidR="00000000" w:rsidRPr="00000000">
              <w:rPr>
                <w:color w:val="595959"/>
                <w:sz w:val="16"/>
                <w:szCs w:val="16"/>
                <w:rtl w:val="0"/>
              </w:rPr>
              <w:t xml:space="preserve">From country 8 [ZAVOD ZA KULTURNO DEJAVNOST PRODUKCIJO TRZENJE IN PROMOCIJO BOTER - ZAVOD BOTER (Slovenia)</w:t>
            </w:r>
          </w:p>
        </w:tc>
        <w:tc>
          <w:tcPr>
            <w:gridSpan w:val="3"/>
            <w:shd w:fill="auto" w:val="clear"/>
            <w:vAlign w:val="center"/>
          </w:tcPr>
          <w:p w:rsidR="00000000" w:rsidDel="00000000" w:rsidP="00000000" w:rsidRDefault="00000000" w:rsidRPr="00000000" w14:paraId="00000060">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63">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64">
            <w:pPr>
              <w:spacing w:after="120" w:before="120" w:lineRule="auto"/>
              <w:rPr>
                <w:color w:val="595959"/>
                <w:sz w:val="18"/>
                <w:szCs w:val="18"/>
              </w:rPr>
            </w:pPr>
            <w:r w:rsidDel="00000000" w:rsidR="00000000" w:rsidRPr="00000000">
              <w:rPr>
                <w:color w:val="595959"/>
                <w:sz w:val="18"/>
                <w:szCs w:val="18"/>
                <w:rtl w:val="0"/>
              </w:rPr>
              <w:t xml:space="preserve">51</w:t>
            </w:r>
          </w:p>
        </w:tc>
        <w:tc>
          <w:tcPr>
            <w:shd w:fill="d9d9d9" w:val="clear"/>
            <w:vAlign w:val="center"/>
          </w:tcPr>
          <w:p w:rsidR="00000000" w:rsidDel="00000000" w:rsidP="00000000" w:rsidRDefault="00000000" w:rsidRPr="00000000" w14:paraId="00000065">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66">
            <w:pPr>
              <w:spacing w:after="120" w:before="120" w:lineRule="auto"/>
              <w:rPr>
                <w:color w:val="595959"/>
                <w:sz w:val="18"/>
                <w:szCs w:val="18"/>
              </w:rPr>
            </w:pPr>
            <w:r w:rsidDel="00000000" w:rsidR="00000000" w:rsidRPr="00000000">
              <w:rPr>
                <w:color w:val="595959"/>
                <w:sz w:val="18"/>
                <w:szCs w:val="18"/>
                <w:rtl w:val="0"/>
              </w:rPr>
              <w:t xml:space="preserve">8</w:t>
            </w:r>
          </w:p>
        </w:tc>
      </w:tr>
      <w:tr>
        <w:trPr>
          <w:cantSplit w:val="0"/>
          <w:trHeight w:val="142" w:hRule="atLeast"/>
          <w:tblHeader w:val="0"/>
        </w:trPr>
        <w:tc>
          <w:tcPr>
            <w:gridSpan w:val="4"/>
            <w:shd w:fill="d9d9d9" w:val="clear"/>
            <w:vAlign w:val="center"/>
          </w:tcPr>
          <w:p w:rsidR="00000000" w:rsidDel="00000000" w:rsidP="00000000" w:rsidRDefault="00000000" w:rsidRPr="00000000" w14:paraId="00000067">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68">
            <w:pPr>
              <w:spacing w:after="120" w:before="120" w:lineRule="auto"/>
              <w:rPr>
                <w:i w:val="1"/>
                <w:color w:val="595959"/>
                <w:sz w:val="16"/>
                <w:szCs w:val="16"/>
              </w:rPr>
            </w:pPr>
            <w:r w:rsidDel="00000000" w:rsidR="00000000" w:rsidRPr="00000000">
              <w:rPr>
                <w:i w:val="1"/>
                <w:color w:val="595959"/>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6C">
            <w:pPr>
              <w:spacing w:after="120" w:before="120" w:lineRule="auto"/>
              <w:rPr>
                <w:color w:val="595959"/>
                <w:sz w:val="18"/>
                <w:szCs w:val="18"/>
              </w:rPr>
            </w:pPr>
            <w:r w:rsidDel="00000000" w:rsidR="00000000" w:rsidRPr="00000000">
              <w:rPr>
                <w:color w:val="595959"/>
                <w:sz w:val="18"/>
                <w:szCs w:val="18"/>
                <w:rtl w:val="0"/>
              </w:rPr>
              <w:t xml:space="preserve">Official Minutes of the Third Work Package Event of the Project "Youth Lead the Way from Zero to Hero: Sustainable Development for Climate Change"</w:t>
            </w:r>
          </w:p>
          <w:p w:rsidR="00000000" w:rsidDel="00000000" w:rsidP="00000000" w:rsidRDefault="00000000" w:rsidRPr="00000000" w14:paraId="0000006D">
            <w:pPr>
              <w:numPr>
                <w:ilvl w:val="0"/>
                <w:numId w:val="2"/>
              </w:numPr>
              <w:spacing w:after="0" w:afterAutospacing="0" w:before="120" w:lineRule="auto"/>
              <w:ind w:left="720" w:hanging="360"/>
              <w:rPr>
                <w:color w:val="595959"/>
                <w:sz w:val="18"/>
                <w:szCs w:val="18"/>
                <w:u w:val="none"/>
              </w:rPr>
            </w:pPr>
            <w:r w:rsidDel="00000000" w:rsidR="00000000" w:rsidRPr="00000000">
              <w:rPr>
                <w:color w:val="595959"/>
                <w:sz w:val="18"/>
                <w:szCs w:val="18"/>
                <w:rtl w:val="0"/>
              </w:rPr>
              <w:t xml:space="preserve">Date: September 9th to 12th, 2024</w:t>
            </w:r>
          </w:p>
          <w:p w:rsidR="00000000" w:rsidDel="00000000" w:rsidP="00000000" w:rsidRDefault="00000000" w:rsidRPr="00000000" w14:paraId="0000006E">
            <w:pPr>
              <w:numPr>
                <w:ilvl w:val="0"/>
                <w:numId w:val="2"/>
              </w:numPr>
              <w:spacing w:after="0" w:afterAutospacing="0" w:before="0" w:beforeAutospacing="0" w:lineRule="auto"/>
              <w:ind w:left="720" w:hanging="360"/>
              <w:rPr>
                <w:color w:val="595959"/>
                <w:sz w:val="18"/>
                <w:szCs w:val="18"/>
                <w:u w:val="none"/>
              </w:rPr>
            </w:pPr>
            <w:r w:rsidDel="00000000" w:rsidR="00000000" w:rsidRPr="00000000">
              <w:rPr>
                <w:color w:val="595959"/>
                <w:sz w:val="18"/>
                <w:szCs w:val="18"/>
                <w:rtl w:val="0"/>
              </w:rPr>
              <w:t xml:space="preserve">Location: Roșiori de Vede, Romania</w:t>
            </w:r>
          </w:p>
          <w:p w:rsidR="00000000" w:rsidDel="00000000" w:rsidP="00000000" w:rsidRDefault="00000000" w:rsidRPr="00000000" w14:paraId="0000006F">
            <w:pPr>
              <w:numPr>
                <w:ilvl w:val="0"/>
                <w:numId w:val="2"/>
              </w:numPr>
              <w:spacing w:after="120" w:before="0" w:beforeAutospacing="0" w:lineRule="auto"/>
              <w:ind w:left="720" w:hanging="360"/>
              <w:rPr>
                <w:color w:val="595959"/>
                <w:sz w:val="18"/>
                <w:szCs w:val="18"/>
                <w:u w:val="none"/>
              </w:rPr>
            </w:pPr>
            <w:r w:rsidDel="00000000" w:rsidR="00000000" w:rsidRPr="00000000">
              <w:rPr>
                <w:color w:val="595959"/>
                <w:sz w:val="18"/>
                <w:szCs w:val="18"/>
                <w:rtl w:val="0"/>
              </w:rPr>
              <w:t xml:space="preserve">Event Name: WP3 - Green Innovators: Youth-Led Solutions for a Sustainable Future Project Partners:</w:t>
            </w:r>
          </w:p>
          <w:p w:rsidR="00000000" w:rsidDel="00000000" w:rsidP="00000000" w:rsidRDefault="00000000" w:rsidRPr="00000000" w14:paraId="00000070">
            <w:pPr>
              <w:spacing w:after="120" w:before="120" w:lineRule="auto"/>
              <w:rPr>
                <w:color w:val="595959"/>
                <w:sz w:val="18"/>
                <w:szCs w:val="18"/>
              </w:rPr>
            </w:pPr>
            <w:r w:rsidDel="00000000" w:rsidR="00000000" w:rsidRPr="00000000">
              <w:rPr>
                <w:color w:val="595959"/>
                <w:sz w:val="18"/>
                <w:szCs w:val="18"/>
                <w:rtl w:val="0"/>
              </w:rPr>
              <w:t xml:space="preserve">Ayuntamiento de Relleu (Spain)</w:t>
            </w:r>
          </w:p>
          <w:p w:rsidR="00000000" w:rsidDel="00000000" w:rsidP="00000000" w:rsidRDefault="00000000" w:rsidRPr="00000000" w14:paraId="00000071">
            <w:pPr>
              <w:spacing w:after="120" w:before="120" w:lineRule="auto"/>
              <w:rPr>
                <w:color w:val="595959"/>
                <w:sz w:val="18"/>
                <w:szCs w:val="18"/>
              </w:rPr>
            </w:pPr>
            <w:r w:rsidDel="00000000" w:rsidR="00000000" w:rsidRPr="00000000">
              <w:rPr>
                <w:color w:val="595959"/>
                <w:sz w:val="18"/>
                <w:szCs w:val="18"/>
                <w:rtl w:val="0"/>
              </w:rPr>
              <w:t xml:space="preserve">Municipality of Messina (Italy)</w:t>
            </w:r>
          </w:p>
          <w:p w:rsidR="00000000" w:rsidDel="00000000" w:rsidP="00000000" w:rsidRDefault="00000000" w:rsidRPr="00000000" w14:paraId="00000072">
            <w:pPr>
              <w:spacing w:after="120" w:before="120" w:lineRule="auto"/>
              <w:rPr>
                <w:color w:val="595959"/>
                <w:sz w:val="18"/>
                <w:szCs w:val="18"/>
              </w:rPr>
            </w:pPr>
            <w:r w:rsidDel="00000000" w:rsidR="00000000" w:rsidRPr="00000000">
              <w:rPr>
                <w:color w:val="595959"/>
                <w:sz w:val="18"/>
                <w:szCs w:val="18"/>
                <w:rtl w:val="0"/>
              </w:rPr>
              <w:t xml:space="preserve">Filiala Asociatiei Se Poate (Romania)</w:t>
            </w:r>
          </w:p>
          <w:p w:rsidR="00000000" w:rsidDel="00000000" w:rsidP="00000000" w:rsidRDefault="00000000" w:rsidRPr="00000000" w14:paraId="00000073">
            <w:pPr>
              <w:spacing w:after="120" w:before="120" w:lineRule="auto"/>
              <w:rPr>
                <w:color w:val="595959"/>
                <w:sz w:val="18"/>
                <w:szCs w:val="18"/>
              </w:rPr>
            </w:pPr>
            <w:r w:rsidDel="00000000" w:rsidR="00000000" w:rsidRPr="00000000">
              <w:rPr>
                <w:color w:val="595959"/>
                <w:sz w:val="18"/>
                <w:szCs w:val="18"/>
                <w:rtl w:val="0"/>
              </w:rPr>
              <w:t xml:space="preserve">SAUGA AVATUD NOORTEKESKUS (Estonia)</w:t>
            </w:r>
          </w:p>
          <w:p w:rsidR="00000000" w:rsidDel="00000000" w:rsidP="00000000" w:rsidRDefault="00000000" w:rsidRPr="00000000" w14:paraId="00000074">
            <w:pPr>
              <w:spacing w:after="120" w:before="120" w:lineRule="auto"/>
              <w:rPr>
                <w:color w:val="595959"/>
                <w:sz w:val="18"/>
                <w:szCs w:val="18"/>
              </w:rPr>
            </w:pPr>
            <w:r w:rsidDel="00000000" w:rsidR="00000000" w:rsidRPr="00000000">
              <w:rPr>
                <w:color w:val="595959"/>
                <w:sz w:val="18"/>
                <w:szCs w:val="18"/>
                <w:rtl w:val="0"/>
              </w:rPr>
              <w:t xml:space="preserve">YOUTHFULLY YOURS SK (Slovakia)</w:t>
            </w:r>
          </w:p>
          <w:p w:rsidR="00000000" w:rsidDel="00000000" w:rsidP="00000000" w:rsidRDefault="00000000" w:rsidRPr="00000000" w14:paraId="00000075">
            <w:pPr>
              <w:spacing w:after="120" w:before="120" w:lineRule="auto"/>
              <w:rPr>
                <w:color w:val="595959"/>
                <w:sz w:val="18"/>
                <w:szCs w:val="18"/>
              </w:rPr>
            </w:pPr>
            <w:r w:rsidDel="00000000" w:rsidR="00000000" w:rsidRPr="00000000">
              <w:rPr>
                <w:color w:val="595959"/>
                <w:sz w:val="18"/>
                <w:szCs w:val="18"/>
                <w:rtl w:val="0"/>
              </w:rPr>
              <w:t xml:space="preserve">SPORTSROOM ASSOCIATION (Bulgaria)</w:t>
            </w:r>
          </w:p>
          <w:p w:rsidR="00000000" w:rsidDel="00000000" w:rsidP="00000000" w:rsidRDefault="00000000" w:rsidRPr="00000000" w14:paraId="00000076">
            <w:pPr>
              <w:spacing w:after="120" w:before="120" w:lineRule="auto"/>
              <w:rPr>
                <w:color w:val="595959"/>
                <w:sz w:val="18"/>
                <w:szCs w:val="18"/>
              </w:rPr>
            </w:pPr>
            <w:r w:rsidDel="00000000" w:rsidR="00000000" w:rsidRPr="00000000">
              <w:rPr>
                <w:color w:val="595959"/>
                <w:sz w:val="18"/>
                <w:szCs w:val="18"/>
                <w:rtl w:val="0"/>
              </w:rPr>
              <w:t xml:space="preserve">Local Government of Kekava Municipality (Latvia)</w:t>
            </w:r>
          </w:p>
          <w:p w:rsidR="00000000" w:rsidDel="00000000" w:rsidP="00000000" w:rsidRDefault="00000000" w:rsidRPr="00000000" w14:paraId="00000077">
            <w:pPr>
              <w:spacing w:after="120" w:before="120" w:lineRule="auto"/>
              <w:rPr>
                <w:color w:val="595959"/>
                <w:sz w:val="18"/>
                <w:szCs w:val="18"/>
              </w:rPr>
            </w:pPr>
            <w:r w:rsidDel="00000000" w:rsidR="00000000" w:rsidRPr="00000000">
              <w:rPr>
                <w:color w:val="595959"/>
                <w:sz w:val="18"/>
                <w:szCs w:val="18"/>
                <w:rtl w:val="0"/>
              </w:rPr>
              <w:t xml:space="preserve">ZAVOD ZA KULTURNO DEJAVNOST PRODUKCIJO TRZENJE IN PROMOCIJO BOTER - ZAVOD BOTER (Slovenia)</w:t>
            </w:r>
          </w:p>
          <w:p w:rsidR="00000000" w:rsidDel="00000000" w:rsidP="00000000" w:rsidRDefault="00000000" w:rsidRPr="00000000" w14:paraId="00000078">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9">
            <w:pPr>
              <w:spacing w:after="120" w:before="120" w:lineRule="auto"/>
              <w:rPr>
                <w:color w:val="595959"/>
                <w:sz w:val="18"/>
                <w:szCs w:val="18"/>
              </w:rPr>
            </w:pPr>
            <w:r w:rsidDel="00000000" w:rsidR="00000000" w:rsidRPr="00000000">
              <w:rPr>
                <w:color w:val="595959"/>
                <w:sz w:val="18"/>
                <w:szCs w:val="18"/>
                <w:rtl w:val="0"/>
              </w:rPr>
              <w:t xml:space="preserve">Summary:</w:t>
            </w:r>
          </w:p>
          <w:p w:rsidR="00000000" w:rsidDel="00000000" w:rsidP="00000000" w:rsidRDefault="00000000" w:rsidRPr="00000000" w14:paraId="0000007A">
            <w:pPr>
              <w:spacing w:after="120" w:before="120" w:lineRule="auto"/>
              <w:rPr>
                <w:color w:val="595959"/>
                <w:sz w:val="18"/>
                <w:szCs w:val="18"/>
              </w:rPr>
            </w:pPr>
            <w:r w:rsidDel="00000000" w:rsidR="00000000" w:rsidRPr="00000000">
              <w:rPr>
                <w:color w:val="595959"/>
                <w:sz w:val="18"/>
                <w:szCs w:val="18"/>
                <w:rtl w:val="0"/>
              </w:rPr>
              <w:t xml:space="preserve">Objectives:</w:t>
            </w:r>
          </w:p>
          <w:p w:rsidR="00000000" w:rsidDel="00000000" w:rsidP="00000000" w:rsidRDefault="00000000" w:rsidRPr="00000000" w14:paraId="0000007B">
            <w:pPr>
              <w:numPr>
                <w:ilvl w:val="0"/>
                <w:numId w:val="1"/>
              </w:numPr>
              <w:spacing w:after="0" w:afterAutospacing="0" w:before="120" w:lineRule="auto"/>
              <w:ind w:left="720" w:hanging="360"/>
              <w:rPr>
                <w:color w:val="595959"/>
                <w:sz w:val="18"/>
                <w:szCs w:val="18"/>
                <w:u w:val="none"/>
              </w:rPr>
            </w:pPr>
            <w:r w:rsidDel="00000000" w:rsidR="00000000" w:rsidRPr="00000000">
              <w:rPr>
                <w:color w:val="595959"/>
                <w:sz w:val="18"/>
                <w:szCs w:val="18"/>
                <w:rtl w:val="0"/>
              </w:rPr>
              <w:t xml:space="preserve">Developing new solutions regarding the climate change</w:t>
            </w:r>
          </w:p>
          <w:p w:rsidR="00000000" w:rsidDel="00000000" w:rsidP="00000000" w:rsidRDefault="00000000" w:rsidRPr="00000000" w14:paraId="0000007C">
            <w:pPr>
              <w:numPr>
                <w:ilvl w:val="0"/>
                <w:numId w:val="1"/>
              </w:numPr>
              <w:spacing w:after="0" w:afterAutospacing="0" w:before="0" w:beforeAutospacing="0" w:lineRule="auto"/>
              <w:ind w:left="720" w:hanging="360"/>
              <w:rPr>
                <w:color w:val="595959"/>
                <w:sz w:val="18"/>
                <w:szCs w:val="18"/>
                <w:u w:val="none"/>
              </w:rPr>
            </w:pPr>
            <w:r w:rsidDel="00000000" w:rsidR="00000000" w:rsidRPr="00000000">
              <w:rPr>
                <w:color w:val="595959"/>
                <w:sz w:val="18"/>
                <w:szCs w:val="18"/>
                <w:rtl w:val="0"/>
              </w:rPr>
              <w:t xml:space="preserve">Presenting creative ways of youth participation in combating the climate change</w:t>
            </w:r>
          </w:p>
          <w:p w:rsidR="00000000" w:rsidDel="00000000" w:rsidP="00000000" w:rsidRDefault="00000000" w:rsidRPr="00000000" w14:paraId="0000007D">
            <w:pPr>
              <w:numPr>
                <w:ilvl w:val="0"/>
                <w:numId w:val="1"/>
              </w:numPr>
              <w:spacing w:after="120" w:before="0" w:beforeAutospacing="0" w:lineRule="auto"/>
              <w:ind w:left="720" w:hanging="360"/>
              <w:rPr>
                <w:color w:val="595959"/>
                <w:sz w:val="18"/>
                <w:szCs w:val="18"/>
                <w:u w:val="none"/>
              </w:rPr>
            </w:pPr>
            <w:r w:rsidDel="00000000" w:rsidR="00000000" w:rsidRPr="00000000">
              <w:rPr>
                <w:color w:val="595959"/>
                <w:sz w:val="18"/>
                <w:szCs w:val="18"/>
                <w:rtl w:val="0"/>
              </w:rPr>
              <w:t xml:space="preserve">Creating output with all of this ideas, that will be listed in the project guide</w:t>
            </w:r>
          </w:p>
          <w:p w:rsidR="00000000" w:rsidDel="00000000" w:rsidP="00000000" w:rsidRDefault="00000000" w:rsidRPr="00000000" w14:paraId="0000007E">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F">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0">
            <w:pPr>
              <w:spacing w:after="120" w:before="120" w:lineRule="auto"/>
              <w:rPr>
                <w:color w:val="595959"/>
                <w:sz w:val="18"/>
                <w:szCs w:val="18"/>
              </w:rPr>
            </w:pPr>
            <w:r w:rsidDel="00000000" w:rsidR="00000000" w:rsidRPr="00000000">
              <w:rPr>
                <w:color w:val="595959"/>
                <w:sz w:val="18"/>
                <w:szCs w:val="18"/>
                <w:rtl w:val="0"/>
              </w:rPr>
              <w:t xml:space="preserve">On September 9th, we welcomed our partners with a warm and inviting dinner. This wasn’t just an ordinary meal – it was the perfect opportunity to break the ice, exchange stories, and set the tone for the days ahead. Over plates filled with delicious local cuisine, we discussed our shared goals and expectations, building a sense of camaraderie that would carry us through the upcoming events.</w:t>
            </w:r>
          </w:p>
          <w:p w:rsidR="00000000" w:rsidDel="00000000" w:rsidP="00000000" w:rsidRDefault="00000000" w:rsidRPr="00000000" w14:paraId="00000081">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2">
            <w:pPr>
              <w:spacing w:after="120" w:before="120" w:lineRule="auto"/>
              <w:rPr>
                <w:color w:val="595959"/>
                <w:sz w:val="18"/>
                <w:szCs w:val="18"/>
              </w:rPr>
            </w:pPr>
            <w:r w:rsidDel="00000000" w:rsidR="00000000" w:rsidRPr="00000000">
              <w:rPr>
                <w:color w:val="595959"/>
                <w:sz w:val="18"/>
                <w:szCs w:val="18"/>
                <w:rtl w:val="0"/>
              </w:rPr>
              <w:t xml:space="preserve">The next day, September 10th, marked the official start of our activities. We kicked off the morning with a brief presentation, introducing our team and sharing our vision for the project. Shortly after, we were honored by the visit of the commune’s mayor, a gesture that emphasized the importance of local leadership in the initiatives we were about to embark on.</w:t>
            </w:r>
          </w:p>
          <w:p w:rsidR="00000000" w:rsidDel="00000000" w:rsidP="00000000" w:rsidRDefault="00000000" w:rsidRPr="00000000" w14:paraId="00000083">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4">
            <w:pPr>
              <w:spacing w:after="120" w:before="120" w:lineRule="auto"/>
              <w:rPr>
                <w:color w:val="595959"/>
                <w:sz w:val="18"/>
                <w:szCs w:val="18"/>
              </w:rPr>
            </w:pPr>
            <w:r w:rsidDel="00000000" w:rsidR="00000000" w:rsidRPr="00000000">
              <w:rPr>
                <w:color w:val="595959"/>
                <w:sz w:val="18"/>
                <w:szCs w:val="18"/>
                <w:rtl w:val="0"/>
              </w:rPr>
              <w:t xml:space="preserve">Following the welcome, we dove into the heart of the day: the</w:t>
            </w:r>
            <w:r w:rsidDel="00000000" w:rsidR="00000000" w:rsidRPr="00000000">
              <w:rPr>
                <w:b w:val="1"/>
                <w:color w:val="595959"/>
                <w:sz w:val="18"/>
                <w:szCs w:val="18"/>
                <w:rtl w:val="0"/>
              </w:rPr>
              <w:t xml:space="preserve"> Green Innovative Lab</w:t>
            </w:r>
            <w:r w:rsidDel="00000000" w:rsidR="00000000" w:rsidRPr="00000000">
              <w:rPr>
                <w:color w:val="595959"/>
                <w:sz w:val="18"/>
                <w:szCs w:val="18"/>
                <w:rtl w:val="0"/>
              </w:rPr>
              <w:t xml:space="preserve">. This workshop was a platform for us to share the practices and environmental initiatives that we, as hosts, have been working on. More than just a presentation, it was a space designed for mutual learning, where each partner could contribute their ideas and experiences. Using the "public café" method – an open and collaborative format – we facilitated meaningful discussions, brainstorming the best environmental solutions that could be applied in our communities. The energy in the room was vibrant, with participants passionately exchanging thoughts on how young people can drive real change when it comes to sustainability.</w:t>
            </w:r>
          </w:p>
          <w:p w:rsidR="00000000" w:rsidDel="00000000" w:rsidP="00000000" w:rsidRDefault="00000000" w:rsidRPr="00000000" w14:paraId="00000085">
            <w:pPr>
              <w:spacing w:after="120" w:before="120" w:lineRule="auto"/>
              <w:rPr>
                <w:color w:val="595959"/>
                <w:sz w:val="18"/>
                <w:szCs w:val="18"/>
              </w:rPr>
            </w:pPr>
            <w:r w:rsidDel="00000000" w:rsidR="00000000" w:rsidRPr="00000000">
              <w:rPr>
                <w:color w:val="595959"/>
                <w:sz w:val="18"/>
                <w:szCs w:val="18"/>
                <w:rtl w:val="0"/>
              </w:rPr>
              <w:t xml:space="preserve">One of the highlights of the day was the </w:t>
            </w:r>
            <w:r w:rsidDel="00000000" w:rsidR="00000000" w:rsidRPr="00000000">
              <w:rPr>
                <w:b w:val="1"/>
                <w:color w:val="595959"/>
                <w:sz w:val="18"/>
                <w:szCs w:val="18"/>
                <w:rtl w:val="0"/>
              </w:rPr>
              <w:t xml:space="preserve">Thematic conference</w:t>
            </w:r>
            <w:r w:rsidDel="00000000" w:rsidR="00000000" w:rsidRPr="00000000">
              <w:rPr>
                <w:color w:val="595959"/>
                <w:sz w:val="18"/>
                <w:szCs w:val="18"/>
                <w:rtl w:val="0"/>
              </w:rPr>
              <w:t xml:space="preserve"> led by a sustainability expert. Their presentation offered a deeper dive into the challenges and opportunities in the field of environmental protection, sparking new ideas and inspiring us to think bigger in our approach to sustainability.</w:t>
            </w:r>
          </w:p>
          <w:p w:rsidR="00000000" w:rsidDel="00000000" w:rsidP="00000000" w:rsidRDefault="00000000" w:rsidRPr="00000000" w14:paraId="00000086">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7">
            <w:pPr>
              <w:spacing w:after="120" w:before="120" w:lineRule="auto"/>
              <w:rPr>
                <w:color w:val="595959"/>
                <w:sz w:val="18"/>
                <w:szCs w:val="18"/>
              </w:rPr>
            </w:pPr>
            <w:r w:rsidDel="00000000" w:rsidR="00000000" w:rsidRPr="00000000">
              <w:rPr>
                <w:color w:val="595959"/>
                <w:sz w:val="18"/>
                <w:szCs w:val="18"/>
                <w:rtl w:val="0"/>
              </w:rPr>
              <w:t xml:space="preserve">After these enriching activities, we took a break to enjoy a traditional lunch, which was not just a meal but an immersion into the local culture. It was the perfect way to relax and recharge for the rest of the day’s program. In the afternoon, we took our partners on a visit to the village church – a key symbol in rural life. More than just a religious site, the church serves as a cornerstone of the community, bringing people together. Our partners were able to witness firsthand how deeply rooted traditions and spirituality are in the fabric of village life.</w:t>
            </w:r>
          </w:p>
          <w:p w:rsidR="00000000" w:rsidDel="00000000" w:rsidP="00000000" w:rsidRDefault="00000000" w:rsidRPr="00000000" w14:paraId="00000088">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9">
            <w:pPr>
              <w:spacing w:after="120" w:before="120" w:lineRule="auto"/>
              <w:rPr>
                <w:color w:val="595959"/>
                <w:sz w:val="18"/>
                <w:szCs w:val="18"/>
              </w:rPr>
            </w:pPr>
            <w:r w:rsidDel="00000000" w:rsidR="00000000" w:rsidRPr="00000000">
              <w:rPr>
                <w:color w:val="595959"/>
                <w:sz w:val="18"/>
                <w:szCs w:val="18"/>
                <w:rtl w:val="0"/>
              </w:rPr>
              <w:t xml:space="preserve">As the day wound down, we prepared for a cultural treat: a traditional dance performance. Over 80 young dancers from local folk ensembles came together to showcase the vibrant cultural heritage of the region. The colors, the energy, and the joy of the performance captivated both our guests and the local community. It was a true celebration of tradition, unity, and youth involvement, culminating in a shared dinner that closed the day on a high note.</w:t>
            </w:r>
          </w:p>
          <w:p w:rsidR="00000000" w:rsidDel="00000000" w:rsidP="00000000" w:rsidRDefault="00000000" w:rsidRPr="00000000" w14:paraId="0000008A">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B">
            <w:pPr>
              <w:spacing w:after="120" w:before="120" w:lineRule="auto"/>
              <w:rPr>
                <w:color w:val="595959"/>
                <w:sz w:val="18"/>
                <w:szCs w:val="18"/>
              </w:rPr>
            </w:pPr>
            <w:r w:rsidDel="00000000" w:rsidR="00000000" w:rsidRPr="00000000">
              <w:rPr>
                <w:color w:val="595959"/>
                <w:sz w:val="18"/>
                <w:szCs w:val="18"/>
                <w:rtl w:val="0"/>
              </w:rPr>
              <w:t xml:space="preserve">The second day, September 11th, started with an engaging non-formal activity – a pottery workshop. Given the area’s rich history in Cucuteni ceramics, one of the oldest known crafts, we wanted to give our partners a hands-on experience with this ancient art form. Under the guidance of skilled artisans, participants had the chance to work with clay, connecting not only with the tradition but also with the patience and creativity it requires. It was a meditative, yet joyful experience that brought everyone together in a shared appreciation of the region’s cultural heritage.</w:t>
            </w:r>
          </w:p>
          <w:p w:rsidR="00000000" w:rsidDel="00000000" w:rsidP="00000000" w:rsidRDefault="00000000" w:rsidRPr="00000000" w14:paraId="0000008C">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D">
            <w:pPr>
              <w:spacing w:after="120" w:before="120" w:lineRule="auto"/>
              <w:rPr>
                <w:color w:val="595959"/>
                <w:sz w:val="18"/>
                <w:szCs w:val="18"/>
              </w:rPr>
            </w:pPr>
            <w:r w:rsidDel="00000000" w:rsidR="00000000" w:rsidRPr="00000000">
              <w:rPr>
                <w:color w:val="595959"/>
                <w:sz w:val="18"/>
                <w:szCs w:val="18"/>
                <w:rtl w:val="0"/>
              </w:rPr>
              <w:t xml:space="preserve">After this creative start, we moved into a more formal yet equally important part of the day: the </w:t>
            </w:r>
            <w:r w:rsidDel="00000000" w:rsidR="00000000" w:rsidRPr="00000000">
              <w:rPr>
                <w:b w:val="1"/>
                <w:color w:val="595959"/>
                <w:sz w:val="18"/>
                <w:szCs w:val="18"/>
                <w:rtl w:val="0"/>
              </w:rPr>
              <w:t xml:space="preserve">Dialogue with Local Authorities</w:t>
            </w:r>
            <w:r w:rsidDel="00000000" w:rsidR="00000000" w:rsidRPr="00000000">
              <w:rPr>
                <w:color w:val="595959"/>
                <w:sz w:val="18"/>
                <w:szCs w:val="18"/>
                <w:rtl w:val="0"/>
              </w:rPr>
              <w:t xml:space="preserve">. Building on the solutions discussed during the Green Innovative Lab, we invited three local councilors to join us in a roundtable discussion. Our goal was to present the ideas and solutions generated by the young participants and to receive feedback from those in positions of influence. The councilors were not only receptive but also impressed by the innovative and practical ideas proposed. This dialogue opened up possibilities for future collaborations between young people and local authorities, ensuring that the solutions we discussed could move from concept to reality.</w:t>
            </w:r>
          </w:p>
          <w:p w:rsidR="00000000" w:rsidDel="00000000" w:rsidP="00000000" w:rsidRDefault="00000000" w:rsidRPr="00000000" w14:paraId="0000008E">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F">
            <w:pPr>
              <w:spacing w:after="120" w:before="120" w:lineRule="auto"/>
              <w:rPr>
                <w:color w:val="595959"/>
                <w:sz w:val="18"/>
                <w:szCs w:val="18"/>
              </w:rPr>
            </w:pPr>
            <w:r w:rsidDel="00000000" w:rsidR="00000000" w:rsidRPr="00000000">
              <w:rPr>
                <w:color w:val="595959"/>
                <w:sz w:val="18"/>
                <w:szCs w:val="18"/>
                <w:rtl w:val="0"/>
              </w:rPr>
              <w:t xml:space="preserve">Throughout these two days, we created a space for both personal connection and professional exchange, merging the rich cultural heritage of our region with innovative solutions for environmental sustainability. It was a blend of tradition and forward-thinking, a reminder that true progress often comes when we draw on the strength of our roots while looking towards the future</w:t>
            </w:r>
          </w:p>
          <w:p w:rsidR="00000000" w:rsidDel="00000000" w:rsidP="00000000" w:rsidRDefault="00000000" w:rsidRPr="00000000" w14:paraId="00000090">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91">
            <w:pPr>
              <w:spacing w:after="120" w:before="120" w:lineRule="auto"/>
              <w:rPr>
                <w:color w:val="595959"/>
                <w:sz w:val="18"/>
                <w:szCs w:val="18"/>
              </w:rPr>
            </w:pPr>
            <w:r w:rsidDel="00000000" w:rsidR="00000000" w:rsidRPr="00000000">
              <w:rPr>
                <w:rtl w:val="0"/>
              </w:rPr>
            </w:r>
          </w:p>
        </w:tc>
      </w:tr>
    </w:tbl>
    <w:p w:rsidR="00000000" w:rsidDel="00000000" w:rsidP="00000000" w:rsidRDefault="00000000" w:rsidRPr="00000000" w14:paraId="0000009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6127"/>
    <w:pPr>
      <w:spacing w:after="200"/>
    </w:pPr>
    <w:rPr>
      <w:rFonts w:ascii="Arial" w:hAnsi="Arial"/>
      <w:szCs w:val="24"/>
      <w:lang w:eastAsia="zh-CN" w:val="fr-FR"/>
    </w:rPr>
  </w:style>
  <w:style w:type="paragraph" w:styleId="Ttulo1">
    <w:name w:val="heading 1"/>
    <w:basedOn w:val="Normal"/>
    <w:next w:val="Normal"/>
    <w:link w:val="Ttulo1Car"/>
    <w:uiPriority w:val="9"/>
    <w:rsid w:val="00B04F8D"/>
    <w:pPr>
      <w:keepNext w:val="1"/>
      <w:spacing w:after="60" w:before="240"/>
      <w:outlineLvl w:val="0"/>
    </w:pPr>
    <w:rPr>
      <w:rFonts w:ascii="Cambria" w:eastAsia="Times New Roman" w:hAnsi="Cambria"/>
      <w:b w:val="1"/>
      <w:bCs w:val="1"/>
      <w:kern w:val="32"/>
      <w:sz w:val="32"/>
      <w:szCs w:val="32"/>
    </w:rPr>
  </w:style>
  <w:style w:type="paragraph" w:styleId="Ttulo2">
    <w:name w:val="heading 2"/>
    <w:basedOn w:val="Normal"/>
    <w:next w:val="Normal"/>
    <w:link w:val="Ttulo2Car"/>
    <w:uiPriority w:val="9"/>
    <w:semiHidden w:val="1"/>
    <w:unhideWhenUsed w:val="1"/>
    <w:qFormat w:val="1"/>
    <w:rsid w:val="00EC11A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Ttulo4">
    <w:name w:val="heading 4"/>
    <w:basedOn w:val="Normal"/>
    <w:next w:val="Normal"/>
    <w:link w:val="Ttulo4Car"/>
    <w:uiPriority w:val="9"/>
    <w:semiHidden w:val="1"/>
    <w:unhideWhenUsed w:val="1"/>
    <w:qFormat w:val="1"/>
    <w:rsid w:val="00D52E0C"/>
    <w:pPr>
      <w:keepNext w:val="1"/>
      <w:spacing w:after="60" w:before="240"/>
      <w:outlineLvl w:val="3"/>
    </w:pPr>
    <w:rPr>
      <w:rFonts w:ascii="Calibri" w:eastAsia="Times New Roman" w:hAnsi="Calibri"/>
      <w:b w:val="1"/>
      <w:b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Fecha">
    <w:name w:val="Date"/>
    <w:basedOn w:val="Normal"/>
    <w:next w:val="Normal"/>
    <w:link w:val="FechaCar"/>
    <w:uiPriority w:val="99"/>
    <w:rsid w:val="00EB04AC"/>
    <w:pPr>
      <w:ind w:left="5103" w:right="-567"/>
    </w:pPr>
    <w:rPr>
      <w:szCs w:val="20"/>
      <w:lang w:eastAsia="en-US" w:val="en-GB"/>
    </w:rPr>
  </w:style>
  <w:style w:type="character" w:styleId="FechaCar" w:customStyle="1">
    <w:name w:val="Fecha Car"/>
    <w:link w:val="Fecha"/>
    <w:uiPriority w:val="99"/>
    <w:semiHidden w:val="1"/>
    <w:rPr>
      <w:sz w:val="24"/>
      <w:szCs w:val="24"/>
      <w:lang w:eastAsia="zh-CN" w:val="fr-FR"/>
    </w:rPr>
  </w:style>
  <w:style w:type="paragraph" w:styleId="Piedepgina">
    <w:name w:val="footer"/>
    <w:basedOn w:val="Normal"/>
    <w:link w:val="PiedepginaCar"/>
    <w:uiPriority w:val="99"/>
    <w:rsid w:val="00EB04AC"/>
    <w:pPr>
      <w:ind w:right="-567"/>
    </w:pPr>
    <w:rPr>
      <w:sz w:val="16"/>
      <w:szCs w:val="20"/>
      <w:lang w:eastAsia="en-US" w:val="en-GB"/>
    </w:rPr>
  </w:style>
  <w:style w:type="character" w:styleId="PiedepginaCar" w:customStyle="1">
    <w:name w:val="Pie de página Car"/>
    <w:link w:val="Piedepgina"/>
    <w:uiPriority w:val="99"/>
    <w:rPr>
      <w:sz w:val="24"/>
      <w:szCs w:val="24"/>
      <w:lang w:eastAsia="zh-CN" w:val="fr-FR"/>
    </w:rPr>
  </w:style>
  <w:style w:type="paragraph" w:styleId="Encabezado">
    <w:name w:val="header"/>
    <w:basedOn w:val="Normal"/>
    <w:link w:val="EncabezadoCar"/>
    <w:uiPriority w:val="99"/>
    <w:rsid w:val="00EB04AC"/>
    <w:pPr>
      <w:tabs>
        <w:tab w:val="center" w:pos="4153"/>
        <w:tab w:val="right" w:pos="8306"/>
      </w:tabs>
      <w:spacing w:after="240"/>
      <w:jc w:val="both"/>
    </w:pPr>
    <w:rPr>
      <w:szCs w:val="20"/>
      <w:lang w:eastAsia="en-US" w:val="en-GB"/>
    </w:rPr>
  </w:style>
  <w:style w:type="character" w:styleId="EncabezadoCar" w:customStyle="1">
    <w:name w:val="Encabezado Car"/>
    <w:link w:val="Encabezado"/>
    <w:uiPriority w:val="99"/>
    <w:rPr>
      <w:sz w:val="24"/>
      <w:szCs w:val="24"/>
      <w:lang w:eastAsia="zh-CN" w:val="fr-FR"/>
    </w:rPr>
  </w:style>
  <w:style w:type="paragraph" w:styleId="NoteHead" w:customStyle="1">
    <w:name w:val="NoteHead"/>
    <w:basedOn w:val="Normal"/>
    <w:next w:val="Subject"/>
    <w:uiPriority w:val="99"/>
    <w:rsid w:val="00EB04AC"/>
    <w:pPr>
      <w:spacing w:after="720" w:before="720"/>
      <w:jc w:val="center"/>
    </w:pPr>
    <w:rPr>
      <w:b w:val="1"/>
      <w:smallCaps w:val="1"/>
      <w:szCs w:val="20"/>
      <w:lang w:eastAsia="en-US" w:val="en-GB"/>
    </w:rPr>
  </w:style>
  <w:style w:type="paragraph" w:styleId="Subject" w:customStyle="1">
    <w:name w:val="Subject"/>
    <w:basedOn w:val="Normal"/>
    <w:next w:val="Normal"/>
    <w:uiPriority w:val="99"/>
    <w:rsid w:val="00EB04AC"/>
    <w:pPr>
      <w:spacing w:after="480"/>
      <w:ind w:left="1531" w:hanging="1531"/>
    </w:pPr>
    <w:rPr>
      <w:b w:val="1"/>
      <w:szCs w:val="20"/>
      <w:lang w:eastAsia="en-US" w:val="en-GB"/>
    </w:rPr>
  </w:style>
  <w:style w:type="table" w:styleId="Tablaconcuadrcula">
    <w:name w:val="Table Grid"/>
    <w:basedOn w:val="Tablanormal"/>
    <w:uiPriority w:val="99"/>
    <w:rsid w:val="00EB04AC"/>
    <w:pPr>
      <w:spacing w:after="24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uiPriority w:val="99"/>
    <w:rsid w:val="00EB04AC"/>
    <w:rPr>
      <w:rFonts w:cs="Times New Roman"/>
    </w:rPr>
  </w:style>
  <w:style w:type="character" w:styleId="Ttulo1Car" w:customStyle="1">
    <w:name w:val="Título 1 Car"/>
    <w:link w:val="Ttulo1"/>
    <w:uiPriority w:val="9"/>
    <w:rsid w:val="00B04F8D"/>
    <w:rPr>
      <w:rFonts w:ascii="Cambria" w:cs="Times New Roman" w:eastAsia="Times New Roman" w:hAnsi="Cambria"/>
      <w:b w:val="1"/>
      <w:bCs w:val="1"/>
      <w:kern w:val="32"/>
      <w:sz w:val="32"/>
      <w:szCs w:val="32"/>
      <w:lang w:eastAsia="zh-CN" w:val="fr-FR"/>
    </w:rPr>
  </w:style>
  <w:style w:type="paragraph" w:styleId="Subttulo">
    <w:name w:val="Subtitle"/>
    <w:basedOn w:val="Normal"/>
    <w:next w:val="Normal"/>
    <w:link w:val="SubttuloCar"/>
    <w:uiPriority w:val="11"/>
    <w:rsid w:val="00117FA2"/>
    <w:pPr>
      <w:spacing w:after="60"/>
      <w:jc w:val="center"/>
      <w:outlineLvl w:val="1"/>
    </w:pPr>
    <w:rPr>
      <w:rFonts w:ascii="Cambria" w:eastAsia="Times New Roman" w:hAnsi="Cambria"/>
    </w:rPr>
  </w:style>
  <w:style w:type="character" w:styleId="SubttuloCar" w:customStyle="1">
    <w:name w:val="Subtítulo Car"/>
    <w:link w:val="Subttulo"/>
    <w:uiPriority w:val="11"/>
    <w:rsid w:val="00117FA2"/>
    <w:rPr>
      <w:rFonts w:ascii="Cambria" w:cs="Times New Roman" w:eastAsia="Times New Roman" w:hAnsi="Cambria"/>
      <w:sz w:val="24"/>
      <w:szCs w:val="24"/>
      <w:lang w:eastAsia="zh-CN" w:val="fr-FR"/>
    </w:rPr>
  </w:style>
  <w:style w:type="paragraph" w:styleId="Textonotapie">
    <w:name w:val="footnote text"/>
    <w:basedOn w:val="Normal"/>
    <w:link w:val="TextonotapieCar"/>
    <w:uiPriority w:val="99"/>
    <w:rsid w:val="006B6135"/>
    <w:rPr>
      <w:rFonts w:eastAsia="Times New Roman"/>
      <w:szCs w:val="20"/>
      <w:lang w:eastAsia="en-GB" w:val="en-GB"/>
    </w:rPr>
  </w:style>
  <w:style w:type="character" w:styleId="TextonotapieCar" w:customStyle="1">
    <w:name w:val="Texto nota pie Car"/>
    <w:link w:val="Textonotapie"/>
    <w:uiPriority w:val="99"/>
    <w:rsid w:val="006B6135"/>
    <w:rPr>
      <w:rFonts w:eastAsia="Times New Roman"/>
    </w:rPr>
  </w:style>
  <w:style w:type="character" w:styleId="Refdenotaalpie">
    <w:name w:val="footnote reference"/>
    <w:uiPriority w:val="99"/>
    <w:rsid w:val="006B6135"/>
    <w:rPr>
      <w:vertAlign w:val="superscript"/>
    </w:rPr>
  </w:style>
  <w:style w:type="paragraph" w:styleId="06letterbody" w:customStyle="1">
    <w:name w:val="06 letter body"/>
    <w:basedOn w:val="Normal"/>
    <w:rsid w:val="00EC37C8"/>
    <w:pPr>
      <w:widowControl w:val="0"/>
      <w:autoSpaceDE w:val="0"/>
      <w:autoSpaceDN w:val="0"/>
      <w:adjustRightInd w:val="0"/>
      <w:spacing w:after="160" w:line="288" w:lineRule="auto"/>
      <w:jc w:val="both"/>
      <w:textAlignment w:val="center"/>
    </w:pPr>
    <w:rPr>
      <w:rFonts w:ascii="Verdana" w:cs="LucidaSans" w:eastAsia="Times New Roman" w:hAnsi="Verdana"/>
      <w:color w:val="000000"/>
      <w:szCs w:val="20"/>
      <w:lang w:eastAsia="en-US" w:val="en-GB"/>
    </w:rPr>
  </w:style>
  <w:style w:type="character" w:styleId="Hipervnculo">
    <w:name w:val="Hyperlink"/>
    <w:rsid w:val="00EC37C8"/>
    <w:rPr>
      <w:color w:val="0000ff"/>
      <w:u w:val="single"/>
    </w:rPr>
  </w:style>
  <w:style w:type="paragraph" w:styleId="Textodeglobo">
    <w:name w:val="Balloon Text"/>
    <w:basedOn w:val="Normal"/>
    <w:link w:val="TextodegloboCar"/>
    <w:uiPriority w:val="99"/>
    <w:semiHidden w:val="1"/>
    <w:unhideWhenUsed w:val="1"/>
    <w:rsid w:val="0009594F"/>
    <w:rPr>
      <w:rFonts w:ascii="Tahoma" w:cs="Tahoma" w:hAnsi="Tahoma"/>
      <w:sz w:val="16"/>
      <w:szCs w:val="16"/>
    </w:rPr>
  </w:style>
  <w:style w:type="character" w:styleId="TextodegloboCar" w:customStyle="1">
    <w:name w:val="Texto de globo Car"/>
    <w:link w:val="Textodeglobo"/>
    <w:uiPriority w:val="99"/>
    <w:semiHidden w:val="1"/>
    <w:rsid w:val="0009594F"/>
    <w:rPr>
      <w:rFonts w:ascii="Tahoma" w:cs="Tahoma" w:hAnsi="Tahoma"/>
      <w:sz w:val="16"/>
      <w:szCs w:val="16"/>
      <w:lang w:eastAsia="zh-CN" w:val="fr-FR"/>
    </w:rPr>
  </w:style>
  <w:style w:type="character" w:styleId="Ttulo4Car" w:customStyle="1">
    <w:name w:val="Título 4 Car"/>
    <w:link w:val="Ttulo4"/>
    <w:uiPriority w:val="9"/>
    <w:semiHidden w:val="1"/>
    <w:rsid w:val="00D52E0C"/>
    <w:rPr>
      <w:rFonts w:ascii="Calibri" w:cs="Times New Roman" w:eastAsia="Times New Roman" w:hAnsi="Calibri"/>
      <w:b w:val="1"/>
      <w:bCs w:val="1"/>
      <w:sz w:val="28"/>
      <w:szCs w:val="28"/>
      <w:lang w:eastAsia="zh-CN" w:val="fr-FR"/>
    </w:rPr>
  </w:style>
  <w:style w:type="paragraph" w:styleId="Text1" w:customStyle="1">
    <w:name w:val="Text 1"/>
    <w:basedOn w:val="Normal"/>
    <w:link w:val="Text1Char"/>
    <w:rsid w:val="00D52E0C"/>
    <w:pPr>
      <w:spacing w:after="120" w:before="120"/>
      <w:ind w:left="850" w:right="720"/>
      <w:jc w:val="both"/>
    </w:pPr>
    <w:rPr>
      <w:rFonts w:eastAsia="Times New Roman"/>
      <w:lang w:eastAsia="en-US" w:val="en-GB"/>
    </w:rPr>
  </w:style>
  <w:style w:type="character" w:styleId="Text1Char" w:customStyle="1">
    <w:name w:val="Text 1 Char"/>
    <w:link w:val="Text1"/>
    <w:rsid w:val="008A4BF6"/>
    <w:rPr>
      <w:rFonts w:eastAsia="Times New Roman"/>
      <w:sz w:val="24"/>
      <w:szCs w:val="24"/>
      <w:lang w:eastAsia="en-US"/>
    </w:rPr>
  </w:style>
  <w:style w:type="paragraph" w:styleId="Sinespaciado">
    <w:name w:val="No Spacing"/>
    <w:uiPriority w:val="1"/>
    <w:rsid w:val="002A023F"/>
    <w:rPr>
      <w:sz w:val="24"/>
      <w:szCs w:val="24"/>
      <w:lang w:eastAsia="zh-CN" w:val="fr-FR"/>
    </w:rPr>
  </w:style>
  <w:style w:type="character" w:styleId="Refdecomentario">
    <w:name w:val="annotation reference"/>
    <w:basedOn w:val="Fuentedeprrafopredeter"/>
    <w:uiPriority w:val="99"/>
    <w:unhideWhenUsed w:val="1"/>
    <w:rsid w:val="008A63F9"/>
    <w:rPr>
      <w:sz w:val="16"/>
      <w:szCs w:val="16"/>
    </w:rPr>
  </w:style>
  <w:style w:type="paragraph" w:styleId="Textocomentario">
    <w:name w:val="annotation text"/>
    <w:basedOn w:val="Normal"/>
    <w:link w:val="TextocomentarioCar"/>
    <w:uiPriority w:val="99"/>
    <w:unhideWhenUsed w:val="1"/>
    <w:rsid w:val="008A63F9"/>
    <w:rPr>
      <w:szCs w:val="20"/>
    </w:rPr>
  </w:style>
  <w:style w:type="character" w:styleId="TextocomentarioCar" w:customStyle="1">
    <w:name w:val="Texto comentario Car"/>
    <w:basedOn w:val="Fuentedeprrafopredeter"/>
    <w:link w:val="Textocomentario"/>
    <w:uiPriority w:val="99"/>
    <w:rsid w:val="008A63F9"/>
    <w:rPr>
      <w:lang w:eastAsia="zh-CN" w:val="fr-FR"/>
    </w:rPr>
  </w:style>
  <w:style w:type="paragraph" w:styleId="Asuntodelcomentario">
    <w:name w:val="annotation subject"/>
    <w:basedOn w:val="Textocomentario"/>
    <w:next w:val="Textocomentario"/>
    <w:link w:val="AsuntodelcomentarioCar"/>
    <w:uiPriority w:val="99"/>
    <w:semiHidden w:val="1"/>
    <w:unhideWhenUsed w:val="1"/>
    <w:rsid w:val="008A63F9"/>
    <w:rPr>
      <w:b w:val="1"/>
      <w:bCs w:val="1"/>
    </w:rPr>
  </w:style>
  <w:style w:type="character" w:styleId="AsuntodelcomentarioCar" w:customStyle="1">
    <w:name w:val="Asunto del comentario Car"/>
    <w:basedOn w:val="TextocomentarioCar"/>
    <w:link w:val="Asuntodelcomentario"/>
    <w:uiPriority w:val="99"/>
    <w:semiHidden w:val="1"/>
    <w:rsid w:val="008A63F9"/>
    <w:rPr>
      <w:b w:val="1"/>
      <w:bCs w:val="1"/>
      <w:lang w:eastAsia="zh-CN" w:val="fr-FR"/>
    </w:rPr>
  </w:style>
  <w:style w:type="character" w:styleId="Ttulo2Car" w:customStyle="1">
    <w:name w:val="Título 2 Car"/>
    <w:basedOn w:val="Fuentedeprrafopredeter"/>
    <w:link w:val="Ttulo2"/>
    <w:uiPriority w:val="9"/>
    <w:semiHidden w:val="1"/>
    <w:rsid w:val="00EC11A0"/>
    <w:rPr>
      <w:rFonts w:asciiTheme="majorHAnsi" w:cstheme="majorBidi" w:eastAsiaTheme="majorEastAsia" w:hAnsiTheme="majorHAnsi"/>
      <w:color w:val="2e74b5" w:themeColor="accent1" w:themeShade="0000BF"/>
      <w:sz w:val="26"/>
      <w:szCs w:val="26"/>
      <w:lang w:eastAsia="zh-CN" w:val="fr-FR"/>
    </w:rPr>
  </w:style>
  <w:style w:type="paragraph" w:styleId="Prrafodelista">
    <w:name w:val="List Paragraph"/>
    <w:basedOn w:val="Normal"/>
    <w:uiPriority w:val="34"/>
    <w:qFormat w:val="1"/>
    <w:rsid w:val="00EC699F"/>
    <w:pPr>
      <w:ind w:left="720"/>
      <w:contextualSpacing w:val="1"/>
    </w:pPr>
    <w:rPr>
      <w:rFonts w:cstheme="minorBidi" w:eastAsiaTheme="minorHAnsi"/>
      <w:color w:val="595959"/>
      <w:szCs w:val="22"/>
      <w:lang w:eastAsia="en-US" w:val="en-GB"/>
    </w:rPr>
  </w:style>
  <w:style w:type="character" w:styleId="Corpsdutexte" w:customStyle="1">
    <w:name w:val="Corps du texte_"/>
    <w:link w:val="Corpsdutexte1"/>
    <w:uiPriority w:val="99"/>
    <w:locked w:val="1"/>
    <w:rsid w:val="00EC699F"/>
    <w:rPr>
      <w:sz w:val="23"/>
      <w:szCs w:val="23"/>
      <w:shd w:color="auto" w:fill="ffffff" w:val="clear"/>
    </w:rPr>
  </w:style>
  <w:style w:type="paragraph" w:styleId="Corpsdutexte1" w:customStyle="1">
    <w:name w:val="Corps du texte1"/>
    <w:basedOn w:val="Normal"/>
    <w:link w:val="Corpsdutexte"/>
    <w:uiPriority w:val="99"/>
    <w:rsid w:val="00EC699F"/>
    <w:pPr>
      <w:widowControl w:val="0"/>
      <w:shd w:color="auto" w:fill="ffffff" w:val="clear"/>
      <w:spacing w:after="180" w:before="780" w:line="274" w:lineRule="exact"/>
      <w:ind w:hanging="380"/>
      <w:jc w:val="both"/>
    </w:pPr>
    <w:rPr>
      <w:rFonts w:ascii="Times New Roman" w:hAnsi="Times New Roman"/>
      <w:sz w:val="23"/>
      <w:szCs w:val="23"/>
      <w:lang w:eastAsia="en-GB" w:val="en-GB"/>
    </w:rPr>
  </w:style>
  <w:style w:type="character" w:styleId="Hipervnculovisitado">
    <w:name w:val="FollowedHyperlink"/>
    <w:basedOn w:val="Fuentedeprrafopredeter"/>
    <w:uiPriority w:val="99"/>
    <w:semiHidden w:val="1"/>
    <w:unhideWhenUsed w:val="1"/>
    <w:rsid w:val="00EB0A35"/>
    <w:rPr>
      <w:color w:val="954f72" w:themeColor="followedHyperlink"/>
      <w:u w:val="single"/>
    </w:rPr>
  </w:style>
  <w:style w:type="table" w:styleId="TableGrid1" w:customStyle="1">
    <w:name w:val="Table Grid1"/>
    <w:basedOn w:val="Tablanormal"/>
    <w:next w:val="Tablaconcuadrcula"/>
    <w:uiPriority w:val="39"/>
    <w:rsid w:val="005950BB"/>
    <w:rPr>
      <w:rFonts w:asciiTheme="minorHAnsi" w:cstheme="minorBidi" w:eastAsiaTheme="minorHAnsi" w:hAnsiTheme="minorHAnsi"/>
      <w:sz w:val="22"/>
      <w:szCs w:val="22"/>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relleu.es/programa-cerv/"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ialasepoate.ro/2025/02/03/youth-zero-to-hero-wp3-green-innovators-youth-led-solutions-for-a-sustainable-future/"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ilialasepoate.ro/2025/02/03/youth-lead-the-way-from-zero-to-hero-sustainable-development-for-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wVND1lg1aheUTtDlWiDMm1sYw==">CgMxLjAyCGguZ2pkZ3hzOAByITE2UDcyeTlJMEduMU01U19GbW9MVTVBQ1dJWWgtWjFROA==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2024-03-15T10:02:00Z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lpwstr>23</vt:lpwstr>
  </property>
</Properties>
</file>